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95" w:beforeLines="0" w:after="295" w:afterLines="0"/>
        <w:jc w:val="center"/>
        <w:rPr>
          <w:rFonts w:hint="eastAsia"/>
        </w:rPr>
      </w:pPr>
      <w:r>
        <w:rPr>
          <w:rFonts w:hint="eastAsia"/>
        </w:rPr>
        <w:t>政府信息公开申请答复书</w:t>
      </w:r>
      <w:bookmarkStart w:id="0" w:name="_GoBack"/>
      <w:bookmarkEnd w:id="0"/>
    </w:p>
    <w:p>
      <w:pPr>
        <w:ind w:firstLine="0"/>
        <w:rPr>
          <w:rFonts w:hint="eastAsia"/>
        </w:rPr>
      </w:pPr>
      <w:r>
        <w:rPr>
          <w:rFonts w:hint="eastAsia"/>
        </w:rPr>
        <w:t>（申请人姓名或者单位名称）：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本机关于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日收到您（你单位）通过□在线□信函□传真 □当面□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提交的《政府信息公开申请书》。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您（你单位）申请公开的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>本机关将于近期内主动公开，您可通过</w:t>
      </w:r>
      <w:r>
        <w:rPr>
          <w:rFonts w:hint="eastAsia"/>
          <w:u w:val="single"/>
        </w:rPr>
        <w:t xml:space="preserve">  （获取的方式、途径和时间）  </w:t>
      </w:r>
      <w:r>
        <w:rPr>
          <w:rFonts w:hint="eastAsia"/>
        </w:rPr>
        <w:t>获取。根据《政府信息公开条例》第三十六条第（二）项的规定，现予告知。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如对本答复不服，可以在收到本答复之日起60日内向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人民政府或者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部门申请行政复议，或者在6个月内向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人民法院提起行政诉讼。</w:t>
      </w:r>
    </w:p>
    <w:p>
      <w:pPr>
        <w:ind w:firstLine="0"/>
      </w:pPr>
    </w:p>
    <w:p>
      <w:pPr>
        <w:ind w:firstLine="0"/>
      </w:pPr>
    </w:p>
    <w:p>
      <w:pPr>
        <w:ind w:right="1280" w:rightChars="400" w:firstLine="0"/>
        <w:jc w:val="right"/>
        <w:rPr>
          <w:rFonts w:hint="eastAsia"/>
        </w:rPr>
      </w:pPr>
      <w:r>
        <w:rPr>
          <w:rFonts w:hint="eastAsia"/>
        </w:rPr>
        <w:t xml:space="preserve">行政机关名称 </w:t>
      </w:r>
    </w:p>
    <w:p>
      <w:pPr>
        <w:ind w:right="1600" w:rightChars="500" w:firstLine="0"/>
        <w:jc w:val="right"/>
        <w:rPr>
          <w:rFonts w:hint="eastAsia"/>
        </w:rPr>
      </w:pPr>
      <w:r>
        <w:rPr>
          <w:rFonts w:hint="eastAsia"/>
        </w:rPr>
        <w:t>（印章）</w:t>
      </w:r>
    </w:p>
    <w:p>
      <w:pPr>
        <w:ind w:right="1280" w:rightChars="400" w:firstLine="0"/>
        <w:jc w:val="right"/>
      </w:pPr>
      <w:r>
        <w:rPr>
          <w:rFonts w:hint="eastAsia"/>
        </w:rPr>
        <w:t>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505D4"/>
    <w:rsid w:val="4975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uiPriority w:val="0"/>
    <w:pPr>
      <w:tabs>
        <w:tab w:val="left" w:pos="9193"/>
        <w:tab w:val="left" w:pos="9827"/>
      </w:tabs>
      <w:spacing w:before="156" w:beforeLines="50" w:after="156" w:afterLines="50" w:line="640" w:lineRule="exact"/>
      <w:ind w:firstLine="0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2021-05-08T07:17:00Z</dcterms:created>
  <dc:creator>Administrator</dc:creator>
  <cp:lastModifiedBy>Administrator</cp:lastModifiedBy>
  <dcterms:modified xsi:type="dcterms:W3CDTF">2021-05-08T07:18:41Z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4A138C0BFE8044FFADEA99A99EB7BE8D</vt:lpwstr>
  </property>
</Properties>
</file>